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F2" w:rsidRPr="00613388" w:rsidRDefault="00546EF2" w:rsidP="00546EF2">
      <w:pPr>
        <w:rPr>
          <w:b/>
          <w:color w:val="000090"/>
          <w:sz w:val="36"/>
          <w:szCs w:val="44"/>
          <w:u w:val="single"/>
        </w:rPr>
      </w:pPr>
      <w:r w:rsidRPr="00613388">
        <w:rPr>
          <w:b/>
          <w:color w:val="000090"/>
          <w:sz w:val="36"/>
          <w:szCs w:val="44"/>
          <w:u w:val="single"/>
        </w:rPr>
        <w:t>East Africa: Row #_______</w:t>
      </w:r>
    </w:p>
    <w:p w:rsidR="00B539E4" w:rsidRPr="00613388" w:rsidRDefault="00B539E4" w:rsidP="00546EF2">
      <w:pPr>
        <w:jc w:val="center"/>
        <w:rPr>
          <w:color w:val="000090"/>
          <w:sz w:val="28"/>
          <w:szCs w:val="44"/>
          <w:u w:val="single"/>
        </w:rPr>
      </w:pPr>
      <w:r w:rsidRPr="00613388">
        <w:rPr>
          <w:color w:val="000090"/>
          <w:sz w:val="28"/>
          <w:szCs w:val="44"/>
          <w:u w:val="single"/>
        </w:rPr>
        <w:t>Group Assignment</w:t>
      </w:r>
      <w:r w:rsidR="00850450" w:rsidRPr="00613388">
        <w:rPr>
          <w:color w:val="000090"/>
          <w:sz w:val="28"/>
          <w:szCs w:val="44"/>
          <w:u w:val="single"/>
        </w:rPr>
        <w:t xml:space="preserve"> due Friday (ALL DONE IN CLASS)</w:t>
      </w:r>
      <w:r w:rsidRPr="00613388">
        <w:rPr>
          <w:color w:val="000090"/>
          <w:sz w:val="28"/>
          <w:szCs w:val="44"/>
          <w:u w:val="single"/>
        </w:rPr>
        <w:t>:</w:t>
      </w:r>
    </w:p>
    <w:p w:rsidR="00850450" w:rsidRPr="00613388" w:rsidRDefault="00B539E4" w:rsidP="00546EF2">
      <w:pPr>
        <w:jc w:val="center"/>
        <w:rPr>
          <w:i/>
          <w:color w:val="000090"/>
          <w:sz w:val="28"/>
          <w:szCs w:val="44"/>
        </w:rPr>
      </w:pPr>
      <w:r w:rsidRPr="00613388">
        <w:rPr>
          <w:i/>
          <w:color w:val="000090"/>
          <w:sz w:val="28"/>
          <w:szCs w:val="44"/>
        </w:rPr>
        <w:t>With your row group, work together to come up with a set of notes (typed) and a creative and memorable presentation where you teach these notes to the class about East Africa.</w:t>
      </w:r>
    </w:p>
    <w:p w:rsidR="00B539E4" w:rsidRPr="00613388" w:rsidRDefault="00B539E4" w:rsidP="00546EF2">
      <w:pPr>
        <w:rPr>
          <w:b/>
          <w:color w:val="000090"/>
          <w:sz w:val="28"/>
          <w:szCs w:val="44"/>
        </w:rPr>
      </w:pPr>
      <w:r w:rsidRPr="00613388">
        <w:rPr>
          <w:b/>
          <w:color w:val="000090"/>
          <w:sz w:val="28"/>
          <w:szCs w:val="44"/>
        </w:rPr>
        <w:t>Steps: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 xml:space="preserve">1. </w:t>
      </w:r>
      <w:r w:rsidR="00850450" w:rsidRPr="00613388">
        <w:rPr>
          <w:color w:val="000090"/>
          <w:sz w:val="28"/>
          <w:szCs w:val="44"/>
        </w:rPr>
        <w:t xml:space="preserve">Wednesday: </w:t>
      </w:r>
      <w:r w:rsidRPr="00613388">
        <w:rPr>
          <w:color w:val="000090"/>
          <w:sz w:val="28"/>
          <w:szCs w:val="44"/>
        </w:rPr>
        <w:t>Read your group’s section (individually or as a group read-aloud)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 xml:space="preserve">2. </w:t>
      </w:r>
      <w:r w:rsidR="00850450" w:rsidRPr="00613388">
        <w:rPr>
          <w:color w:val="000090"/>
          <w:sz w:val="28"/>
          <w:szCs w:val="44"/>
        </w:rPr>
        <w:t xml:space="preserve">Wednesday: </w:t>
      </w:r>
      <w:r w:rsidRPr="00613388">
        <w:rPr>
          <w:color w:val="000090"/>
          <w:sz w:val="28"/>
          <w:szCs w:val="44"/>
        </w:rPr>
        <w:t>Take notes on the MAIN points of the reading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-What is important to remember?</w:t>
      </w:r>
    </w:p>
    <w:p w:rsidR="00850450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-What key words (in bold) need to be taught?</w:t>
      </w:r>
    </w:p>
    <w:p w:rsidR="00B539E4" w:rsidRPr="00613388" w:rsidRDefault="00850450" w:rsidP="00546EF2">
      <w:pPr>
        <w:rPr>
          <w:b/>
          <w:color w:val="000090"/>
          <w:sz w:val="28"/>
          <w:szCs w:val="44"/>
        </w:rPr>
      </w:pPr>
      <w:r w:rsidRPr="00613388">
        <w:rPr>
          <w:b/>
          <w:color w:val="000090"/>
          <w:sz w:val="28"/>
          <w:szCs w:val="44"/>
        </w:rPr>
        <w:t xml:space="preserve">*1 person in the group types out these notes in an organized way and emails them to </w:t>
      </w:r>
      <w:hyperlink r:id="rId5" w:history="1">
        <w:r w:rsidRPr="00613388">
          <w:rPr>
            <w:rStyle w:val="Hyperlink"/>
            <w:b/>
            <w:color w:val="000090"/>
            <w:sz w:val="28"/>
            <w:szCs w:val="44"/>
          </w:rPr>
          <w:t>missdiazclass@gmail.com</w:t>
        </w:r>
      </w:hyperlink>
      <w:r w:rsidRPr="00613388">
        <w:rPr>
          <w:b/>
          <w:color w:val="000090"/>
          <w:sz w:val="28"/>
          <w:szCs w:val="44"/>
        </w:rPr>
        <w:t xml:space="preserve"> by Thursday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 xml:space="preserve">3. </w:t>
      </w:r>
      <w:r w:rsidR="00850450" w:rsidRPr="00613388">
        <w:rPr>
          <w:color w:val="000090"/>
          <w:sz w:val="28"/>
          <w:szCs w:val="44"/>
        </w:rPr>
        <w:t xml:space="preserve">Thursday: </w:t>
      </w:r>
      <w:r w:rsidRPr="00613388">
        <w:rPr>
          <w:color w:val="000090"/>
          <w:sz w:val="28"/>
          <w:szCs w:val="44"/>
        </w:rPr>
        <w:t xml:space="preserve">Brainstorm together: How will your group present? 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-</w:t>
      </w:r>
      <w:proofErr w:type="gramStart"/>
      <w:r w:rsidRPr="00613388">
        <w:rPr>
          <w:color w:val="000090"/>
          <w:sz w:val="28"/>
          <w:szCs w:val="44"/>
        </w:rPr>
        <w:t>in</w:t>
      </w:r>
      <w:proofErr w:type="gramEnd"/>
      <w:r w:rsidRPr="00613388">
        <w:rPr>
          <w:color w:val="000090"/>
          <w:sz w:val="28"/>
          <w:szCs w:val="44"/>
        </w:rPr>
        <w:t xml:space="preserve"> a skit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-</w:t>
      </w:r>
      <w:proofErr w:type="gramStart"/>
      <w:r w:rsidRPr="00613388">
        <w:rPr>
          <w:color w:val="000090"/>
          <w:sz w:val="28"/>
          <w:szCs w:val="44"/>
        </w:rPr>
        <w:t>with</w:t>
      </w:r>
      <w:proofErr w:type="gramEnd"/>
      <w:r w:rsidRPr="00613388">
        <w:rPr>
          <w:color w:val="000090"/>
          <w:sz w:val="28"/>
          <w:szCs w:val="44"/>
        </w:rPr>
        <w:t xml:space="preserve"> a PPT</w:t>
      </w:r>
    </w:p>
    <w:p w:rsidR="00850450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-</w:t>
      </w:r>
      <w:proofErr w:type="gramStart"/>
      <w:r w:rsidRPr="00613388">
        <w:rPr>
          <w:color w:val="000090"/>
          <w:sz w:val="28"/>
          <w:szCs w:val="44"/>
        </w:rPr>
        <w:t>through</w:t>
      </w:r>
      <w:proofErr w:type="gramEnd"/>
      <w:r w:rsidRPr="00613388">
        <w:rPr>
          <w:color w:val="000090"/>
          <w:sz w:val="28"/>
          <w:szCs w:val="44"/>
        </w:rPr>
        <w:t xml:space="preserve"> an interactive game</w:t>
      </w:r>
    </w:p>
    <w:p w:rsidR="00546EF2" w:rsidRPr="00613388" w:rsidRDefault="00850450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-</w:t>
      </w:r>
      <w:proofErr w:type="gramStart"/>
      <w:r w:rsidRPr="00613388">
        <w:rPr>
          <w:color w:val="000090"/>
          <w:sz w:val="28"/>
          <w:szCs w:val="44"/>
        </w:rPr>
        <w:t>other</w:t>
      </w:r>
      <w:proofErr w:type="gramEnd"/>
      <w:r w:rsidRPr="00613388">
        <w:rPr>
          <w:color w:val="000090"/>
          <w:sz w:val="28"/>
          <w:szCs w:val="44"/>
        </w:rPr>
        <w:t>?:</w:t>
      </w:r>
    </w:p>
    <w:p w:rsidR="00850450" w:rsidRPr="00613388" w:rsidRDefault="00546EF2" w:rsidP="00546EF2">
      <w:pPr>
        <w:rPr>
          <w:b/>
          <w:color w:val="000090"/>
          <w:sz w:val="28"/>
          <w:szCs w:val="44"/>
        </w:rPr>
      </w:pPr>
      <w:r w:rsidRPr="00613388">
        <w:rPr>
          <w:b/>
          <w:color w:val="000090"/>
          <w:sz w:val="28"/>
          <w:szCs w:val="44"/>
        </w:rPr>
        <w:t>*Approve your idea with Miss Diaz by Thursday: ___________________</w:t>
      </w:r>
    </w:p>
    <w:p w:rsidR="00850450" w:rsidRPr="00613388" w:rsidRDefault="00850450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4. Thursday: Develo</w:t>
      </w:r>
      <w:r w:rsidR="00546EF2" w:rsidRPr="00613388">
        <w:rPr>
          <w:color w:val="000090"/>
          <w:sz w:val="28"/>
          <w:szCs w:val="44"/>
        </w:rPr>
        <w:t>p your presentation: Less than 5</w:t>
      </w:r>
      <w:r w:rsidRPr="00613388">
        <w:rPr>
          <w:color w:val="000090"/>
          <w:sz w:val="28"/>
          <w:szCs w:val="44"/>
        </w:rPr>
        <w:t xml:space="preserve"> minutes long (timed!), involve at least one “extra” (music, short video clip, prop, costume)</w:t>
      </w:r>
    </w:p>
    <w:p w:rsidR="00850450" w:rsidRPr="00613388" w:rsidRDefault="00850450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 xml:space="preserve">5. Friday: </w:t>
      </w:r>
      <w:r w:rsidR="00BE711D" w:rsidRPr="00613388">
        <w:rPr>
          <w:color w:val="000090"/>
          <w:sz w:val="28"/>
          <w:szCs w:val="44"/>
        </w:rPr>
        <w:t xml:space="preserve">Rehearsal and some </w:t>
      </w:r>
      <w:r w:rsidRPr="00613388">
        <w:rPr>
          <w:color w:val="000090"/>
          <w:sz w:val="28"/>
          <w:szCs w:val="44"/>
        </w:rPr>
        <w:t>Groups Present (Project grade)</w:t>
      </w:r>
      <w:r w:rsidR="00BE711D" w:rsidRPr="00613388">
        <w:rPr>
          <w:color w:val="000090"/>
          <w:sz w:val="28"/>
          <w:szCs w:val="44"/>
        </w:rPr>
        <w:t>; Finish Monday</w:t>
      </w:r>
    </w:p>
    <w:p w:rsidR="00546EF2" w:rsidRPr="00613388" w:rsidRDefault="00546EF2" w:rsidP="00546EF2">
      <w:pPr>
        <w:rPr>
          <w:color w:val="000090"/>
          <w:sz w:val="28"/>
          <w:szCs w:val="44"/>
        </w:rPr>
      </w:pPr>
    </w:p>
    <w:p w:rsidR="00B539E4" w:rsidRPr="00613388" w:rsidRDefault="00B539E4" w:rsidP="00546EF2">
      <w:pPr>
        <w:rPr>
          <w:color w:val="000090"/>
          <w:sz w:val="28"/>
          <w:szCs w:val="44"/>
        </w:rPr>
      </w:pPr>
    </w:p>
    <w:p w:rsidR="00C627BF" w:rsidRPr="00613388" w:rsidRDefault="00C627BF" w:rsidP="00546EF2">
      <w:pPr>
        <w:rPr>
          <w:b/>
          <w:color w:val="000090"/>
          <w:sz w:val="28"/>
          <w:szCs w:val="44"/>
        </w:rPr>
      </w:pPr>
    </w:p>
    <w:p w:rsidR="00B539E4" w:rsidRPr="00613388" w:rsidRDefault="00B539E4" w:rsidP="00546EF2">
      <w:pPr>
        <w:rPr>
          <w:b/>
          <w:color w:val="000090"/>
          <w:sz w:val="28"/>
          <w:szCs w:val="44"/>
        </w:rPr>
      </w:pPr>
      <w:r w:rsidRPr="00613388">
        <w:rPr>
          <w:b/>
          <w:color w:val="000090"/>
          <w:sz w:val="28"/>
          <w:szCs w:val="44"/>
        </w:rPr>
        <w:t>Topics/Rows: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Row #1: Physical Geography (p538-541)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Row #2: History: Christianity &amp; Islam; The Slave Trade; and European Influence and Conflict (p542-544)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Row #3: Culture: Language and Religion (p544-545)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Row #4: Tanzania and Kenya Today and Cities (p546-548)</w:t>
      </w:r>
    </w:p>
    <w:p w:rsidR="00B539E4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Row #5: Rwanda and Burundi Today AND Sudan and Uganda Today (p549)</w:t>
      </w:r>
    </w:p>
    <w:p w:rsidR="00546EF2" w:rsidRPr="00613388" w:rsidRDefault="00B539E4" w:rsidP="00546EF2">
      <w:pPr>
        <w:rPr>
          <w:color w:val="000090"/>
          <w:sz w:val="28"/>
          <w:szCs w:val="44"/>
        </w:rPr>
      </w:pPr>
      <w:r w:rsidRPr="00613388">
        <w:rPr>
          <w:color w:val="000090"/>
          <w:sz w:val="28"/>
          <w:szCs w:val="44"/>
        </w:rPr>
        <w:t>Row #6: The Horn of Africa: Ethiopia, Eritrea, Somalia, Djibouti (p550-551)</w:t>
      </w: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800B03" w:rsidRPr="00613388" w:rsidRDefault="00800B03" w:rsidP="00546EF2">
      <w:pPr>
        <w:rPr>
          <w:color w:val="000090"/>
          <w:sz w:val="28"/>
          <w:szCs w:val="44"/>
        </w:rPr>
      </w:pPr>
    </w:p>
    <w:p w:rsidR="00C627BF" w:rsidRPr="00613388" w:rsidRDefault="00C627BF" w:rsidP="00546EF2">
      <w:pPr>
        <w:rPr>
          <w:color w:val="000090"/>
          <w:sz w:val="28"/>
          <w:szCs w:val="44"/>
        </w:rPr>
      </w:pPr>
    </w:p>
    <w:p w:rsidR="00C627BF" w:rsidRPr="00613388" w:rsidRDefault="00C627BF" w:rsidP="00546EF2">
      <w:pPr>
        <w:rPr>
          <w:color w:val="000090"/>
          <w:sz w:val="28"/>
          <w:szCs w:val="44"/>
        </w:rPr>
      </w:pPr>
    </w:p>
    <w:p w:rsidR="00C627BF" w:rsidRPr="00613388" w:rsidRDefault="00C627BF" w:rsidP="00546EF2">
      <w:pPr>
        <w:rPr>
          <w:color w:val="000090"/>
          <w:sz w:val="28"/>
          <w:szCs w:val="44"/>
        </w:rPr>
      </w:pPr>
    </w:p>
    <w:p w:rsidR="00546EF2" w:rsidRPr="00613388" w:rsidRDefault="00800B03" w:rsidP="00546EF2">
      <w:pPr>
        <w:rPr>
          <w:b/>
          <w:color w:val="000090"/>
          <w:sz w:val="28"/>
          <w:szCs w:val="44"/>
        </w:rPr>
      </w:pPr>
      <w:r w:rsidRPr="00613388">
        <w:rPr>
          <w:b/>
          <w:color w:val="000090"/>
          <w:sz w:val="28"/>
          <w:szCs w:val="44"/>
        </w:rPr>
        <w:t xml:space="preserve">Group #________ </w:t>
      </w:r>
      <w:r w:rsidR="00546EF2" w:rsidRPr="00613388">
        <w:rPr>
          <w:b/>
          <w:color w:val="000090"/>
          <w:sz w:val="28"/>
          <w:szCs w:val="44"/>
        </w:rPr>
        <w:t>Rubric</w:t>
      </w:r>
      <w:r w:rsidR="00C627BF" w:rsidRPr="00613388">
        <w:rPr>
          <w:b/>
          <w:color w:val="000090"/>
          <w:sz w:val="28"/>
          <w:szCs w:val="44"/>
        </w:rPr>
        <w:t xml:space="preserve"> Total</w:t>
      </w:r>
      <w:r w:rsidR="00546EF2" w:rsidRPr="00613388">
        <w:rPr>
          <w:b/>
          <w:color w:val="000090"/>
          <w:sz w:val="28"/>
          <w:szCs w:val="44"/>
        </w:rPr>
        <w:t>:</w:t>
      </w:r>
      <w:r w:rsidRPr="00613388">
        <w:rPr>
          <w:b/>
          <w:color w:val="000090"/>
          <w:sz w:val="28"/>
          <w:szCs w:val="44"/>
        </w:rPr>
        <w:t xml:space="preserve"> +_________/</w:t>
      </w:r>
      <w:r w:rsidR="00C627BF" w:rsidRPr="00613388">
        <w:rPr>
          <w:b/>
          <w:color w:val="000090"/>
          <w:sz w:val="28"/>
          <w:szCs w:val="44"/>
        </w:rPr>
        <w:t>40 points possible</w:t>
      </w:r>
    </w:p>
    <w:tbl>
      <w:tblPr>
        <w:tblStyle w:val="TableGrid"/>
        <w:tblW w:w="11592" w:type="dxa"/>
        <w:tblInd w:w="-864" w:type="dxa"/>
        <w:tblLook w:val="00BF"/>
      </w:tblPr>
      <w:tblGrid>
        <w:gridCol w:w="2898"/>
        <w:gridCol w:w="2898"/>
        <w:gridCol w:w="2898"/>
        <w:gridCol w:w="2898"/>
      </w:tblGrid>
      <w:tr w:rsidR="00546EF2" w:rsidRPr="00613388">
        <w:trPr>
          <w:trHeight w:val="150"/>
        </w:trPr>
        <w:tc>
          <w:tcPr>
            <w:tcW w:w="2898" w:type="dxa"/>
          </w:tcPr>
          <w:p w:rsidR="00546EF2" w:rsidRPr="00613388" w:rsidRDefault="00546EF2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Category</w:t>
            </w:r>
          </w:p>
        </w:tc>
        <w:tc>
          <w:tcPr>
            <w:tcW w:w="2898" w:type="dxa"/>
          </w:tcPr>
          <w:p w:rsidR="00546EF2" w:rsidRPr="00613388" w:rsidRDefault="00546EF2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10</w:t>
            </w:r>
          </w:p>
        </w:tc>
        <w:tc>
          <w:tcPr>
            <w:tcW w:w="2898" w:type="dxa"/>
          </w:tcPr>
          <w:p w:rsidR="00546EF2" w:rsidRPr="00613388" w:rsidRDefault="00546EF2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5</w:t>
            </w:r>
          </w:p>
        </w:tc>
        <w:tc>
          <w:tcPr>
            <w:tcW w:w="2898" w:type="dxa"/>
          </w:tcPr>
          <w:p w:rsidR="00546EF2" w:rsidRPr="00613388" w:rsidRDefault="003E1EFF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1</w:t>
            </w:r>
          </w:p>
        </w:tc>
      </w:tr>
      <w:tr w:rsidR="00546EF2" w:rsidRPr="00613388">
        <w:trPr>
          <w:trHeight w:val="150"/>
        </w:trPr>
        <w:tc>
          <w:tcPr>
            <w:tcW w:w="2898" w:type="dxa"/>
          </w:tcPr>
          <w:p w:rsidR="00546EF2" w:rsidRPr="00613388" w:rsidRDefault="00546EF2" w:rsidP="00546EF2">
            <w:pPr>
              <w:rPr>
                <w:b/>
                <w:color w:val="000090"/>
                <w:sz w:val="24"/>
                <w:szCs w:val="44"/>
              </w:rPr>
            </w:pPr>
            <w:r w:rsidRPr="00613388">
              <w:rPr>
                <w:b/>
                <w:color w:val="000090"/>
                <w:sz w:val="24"/>
                <w:szCs w:val="44"/>
              </w:rPr>
              <w:t>Teamwork</w:t>
            </w:r>
          </w:p>
        </w:tc>
        <w:tc>
          <w:tcPr>
            <w:tcW w:w="2898" w:type="dxa"/>
          </w:tcPr>
          <w:p w:rsidR="00546EF2" w:rsidRPr="00613388" w:rsidRDefault="00546EF2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Group worked well during class and used their time efficiently. They resolved conflict peacefully and respectfully and split up the work evenly.</w:t>
            </w:r>
          </w:p>
        </w:tc>
        <w:tc>
          <w:tcPr>
            <w:tcW w:w="2898" w:type="dxa"/>
          </w:tcPr>
          <w:p w:rsidR="00546EF2" w:rsidRPr="00613388" w:rsidRDefault="00546EF2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Group needed a few reminders during class to focus on their work and stay with their group. Students were not able to agree on who should do what job.</w:t>
            </w:r>
          </w:p>
        </w:tc>
        <w:tc>
          <w:tcPr>
            <w:tcW w:w="2898" w:type="dxa"/>
          </w:tcPr>
          <w:p w:rsidR="00546EF2" w:rsidRPr="00613388" w:rsidRDefault="00546EF2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Group conflict was unresolved and group was out of their seat and needed several reminders to stay on task. Group did not finish their work.</w:t>
            </w:r>
          </w:p>
        </w:tc>
      </w:tr>
      <w:tr w:rsidR="00546EF2" w:rsidRPr="00613388">
        <w:trPr>
          <w:trHeight w:val="150"/>
        </w:trPr>
        <w:tc>
          <w:tcPr>
            <w:tcW w:w="2898" w:type="dxa"/>
          </w:tcPr>
          <w:p w:rsidR="00546EF2" w:rsidRPr="00613388" w:rsidRDefault="00546EF2" w:rsidP="00546EF2">
            <w:pPr>
              <w:rPr>
                <w:b/>
                <w:color w:val="000090"/>
                <w:sz w:val="24"/>
                <w:szCs w:val="44"/>
              </w:rPr>
            </w:pPr>
            <w:r w:rsidRPr="00613388">
              <w:rPr>
                <w:b/>
                <w:color w:val="000090"/>
                <w:sz w:val="24"/>
                <w:szCs w:val="44"/>
              </w:rPr>
              <w:t>Quality of Notes</w:t>
            </w:r>
          </w:p>
        </w:tc>
        <w:tc>
          <w:tcPr>
            <w:tcW w:w="2898" w:type="dxa"/>
          </w:tcPr>
          <w:p w:rsidR="00546EF2" w:rsidRPr="00613388" w:rsidRDefault="00546EF2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 xml:space="preserve">Notes were 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well-organized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in number order or bullet format and categorized in a logical manner.  Notes were written in the 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group’s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own words and not copied directly from the textbook.</w:t>
            </w:r>
            <w:r w:rsidR="003E1EFF" w:rsidRPr="00613388">
              <w:rPr>
                <w:color w:val="000090"/>
                <w:sz w:val="24"/>
                <w:szCs w:val="44"/>
              </w:rPr>
              <w:t xml:space="preserve"> Notes were emailed to Miss Diaz by 11:59p on Wednesday night.</w:t>
            </w:r>
          </w:p>
        </w:tc>
        <w:tc>
          <w:tcPr>
            <w:tcW w:w="2898" w:type="dxa"/>
          </w:tcPr>
          <w:p w:rsidR="00546EF2" w:rsidRPr="00613388" w:rsidRDefault="003E1EFF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Notes were somewhat organized, although more logical categories of information could be used. Some notes were copied directly out of the textbook.</w:t>
            </w:r>
          </w:p>
        </w:tc>
        <w:tc>
          <w:tcPr>
            <w:tcW w:w="2898" w:type="dxa"/>
          </w:tcPr>
          <w:p w:rsidR="00546EF2" w:rsidRPr="00613388" w:rsidRDefault="003E1EFF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Notes were not organized at all or not turned in typed. Notes were emailed to Miss Diaz later than Wednesday at 11:59p.</w:t>
            </w:r>
          </w:p>
        </w:tc>
      </w:tr>
      <w:tr w:rsidR="00546EF2" w:rsidRPr="00613388">
        <w:trPr>
          <w:trHeight w:val="150"/>
        </w:trPr>
        <w:tc>
          <w:tcPr>
            <w:tcW w:w="2898" w:type="dxa"/>
          </w:tcPr>
          <w:p w:rsidR="00546EF2" w:rsidRPr="00613388" w:rsidRDefault="003E1EFF" w:rsidP="00546EF2">
            <w:pPr>
              <w:rPr>
                <w:b/>
                <w:color w:val="000090"/>
                <w:sz w:val="24"/>
                <w:szCs w:val="44"/>
              </w:rPr>
            </w:pPr>
            <w:r w:rsidRPr="00613388">
              <w:rPr>
                <w:b/>
                <w:color w:val="000090"/>
                <w:sz w:val="24"/>
                <w:szCs w:val="44"/>
              </w:rPr>
              <w:t>Quality of Presentation</w:t>
            </w:r>
          </w:p>
        </w:tc>
        <w:tc>
          <w:tcPr>
            <w:tcW w:w="2898" w:type="dxa"/>
          </w:tcPr>
          <w:p w:rsidR="00800B03" w:rsidRPr="00613388" w:rsidRDefault="00800B03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 xml:space="preserve">Presentation </w:t>
            </w:r>
            <w:proofErr w:type="gramStart"/>
            <w:r w:rsidR="003E1EFF" w:rsidRPr="00613388">
              <w:rPr>
                <w:color w:val="000090"/>
                <w:sz w:val="24"/>
                <w:szCs w:val="44"/>
              </w:rPr>
              <w:t xml:space="preserve">met </w:t>
            </w:r>
            <w:r w:rsidRPr="00613388">
              <w:rPr>
                <w:color w:val="000090"/>
                <w:sz w:val="24"/>
                <w:szCs w:val="44"/>
              </w:rPr>
              <w:t xml:space="preserve"> or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exceeded </w:t>
            </w:r>
            <w:r w:rsidR="003E1EFF" w:rsidRPr="00613388">
              <w:rPr>
                <w:color w:val="000090"/>
                <w:sz w:val="24"/>
                <w:szCs w:val="44"/>
              </w:rPr>
              <w:t>the following requirements</w:t>
            </w:r>
            <w:r w:rsidRPr="00613388">
              <w:rPr>
                <w:color w:val="000090"/>
                <w:sz w:val="24"/>
                <w:szCs w:val="44"/>
              </w:rPr>
              <w:t>:</w:t>
            </w:r>
          </w:p>
          <w:p w:rsidR="00800B03" w:rsidRPr="00613388" w:rsidRDefault="00800B03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Skit: actors were organized and knew their parts; props and basic costumes were used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-Visuals that were used were relevant and well-placed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-Audio that was used was appropriate, relevant, and didn’t overcome the voices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using PPT: each slide had less than 25 words</w:t>
            </w:r>
          </w:p>
          <w:p w:rsidR="00546EF2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using </w:t>
            </w:r>
            <w:proofErr w:type="spellStart"/>
            <w:r w:rsidRPr="00613388">
              <w:rPr>
                <w:color w:val="000090"/>
                <w:sz w:val="24"/>
                <w:szCs w:val="44"/>
              </w:rPr>
              <w:t>Haikudeck</w:t>
            </w:r>
            <w:proofErr w:type="spellEnd"/>
            <w:r w:rsidRPr="00613388">
              <w:rPr>
                <w:color w:val="000090"/>
                <w:sz w:val="24"/>
                <w:szCs w:val="44"/>
              </w:rPr>
              <w:t>: each slide had 15 words or less</w:t>
            </w:r>
          </w:p>
        </w:tc>
        <w:tc>
          <w:tcPr>
            <w:tcW w:w="2898" w:type="dxa"/>
          </w:tcPr>
          <w:p w:rsidR="00800B03" w:rsidRPr="00613388" w:rsidRDefault="00800B03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Presentation did not meet more than two of these requirements: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Skit: actors were organized and knew their parts; props and basic costumes were used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-Visuals that were used were relevant and well-placed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-Audio that was used was appropriate, relevant, and didn’t overcome the voices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using PPT: each slide had less than 25 words</w:t>
            </w:r>
          </w:p>
          <w:p w:rsidR="00546EF2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using </w:t>
            </w:r>
            <w:proofErr w:type="spellStart"/>
            <w:r w:rsidRPr="00613388">
              <w:rPr>
                <w:color w:val="000090"/>
                <w:sz w:val="24"/>
                <w:szCs w:val="44"/>
              </w:rPr>
              <w:t>Haikudeck</w:t>
            </w:r>
            <w:proofErr w:type="spellEnd"/>
            <w:r w:rsidRPr="00613388">
              <w:rPr>
                <w:color w:val="000090"/>
                <w:sz w:val="24"/>
                <w:szCs w:val="44"/>
              </w:rPr>
              <w:t>: each slide had 15 words or less</w:t>
            </w:r>
          </w:p>
        </w:tc>
        <w:tc>
          <w:tcPr>
            <w:tcW w:w="2898" w:type="dxa"/>
          </w:tcPr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Presentation did not meet most of the following requirements: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Skit: actors were organized and knew their parts; props and basic costumes were used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-Visuals that were used were relevant and well-placed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-Audio that was used was appropriate, relevant, and didn’t overcome the voices</w:t>
            </w:r>
          </w:p>
          <w:p w:rsidR="00800B03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using PPT: each slide had less than 25 words</w:t>
            </w:r>
          </w:p>
          <w:p w:rsidR="00546EF2" w:rsidRPr="00613388" w:rsidRDefault="00800B03" w:rsidP="00800B03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</w:t>
            </w:r>
            <w:proofErr w:type="gramStart"/>
            <w:r w:rsidRPr="00613388">
              <w:rPr>
                <w:color w:val="000090"/>
                <w:sz w:val="24"/>
                <w:szCs w:val="44"/>
              </w:rPr>
              <w:t>if</w:t>
            </w:r>
            <w:proofErr w:type="gramEnd"/>
            <w:r w:rsidRPr="00613388">
              <w:rPr>
                <w:color w:val="000090"/>
                <w:sz w:val="24"/>
                <w:szCs w:val="44"/>
              </w:rPr>
              <w:t xml:space="preserve"> using </w:t>
            </w:r>
            <w:proofErr w:type="spellStart"/>
            <w:r w:rsidRPr="00613388">
              <w:rPr>
                <w:color w:val="000090"/>
                <w:sz w:val="24"/>
                <w:szCs w:val="44"/>
              </w:rPr>
              <w:t>Haikudeck</w:t>
            </w:r>
            <w:proofErr w:type="spellEnd"/>
            <w:r w:rsidRPr="00613388">
              <w:rPr>
                <w:color w:val="000090"/>
                <w:sz w:val="24"/>
                <w:szCs w:val="44"/>
              </w:rPr>
              <w:t>: each slide had 15 words or less</w:t>
            </w:r>
          </w:p>
        </w:tc>
      </w:tr>
      <w:tr w:rsidR="003E1EFF" w:rsidRPr="00613388">
        <w:trPr>
          <w:trHeight w:val="2103"/>
        </w:trPr>
        <w:tc>
          <w:tcPr>
            <w:tcW w:w="2898" w:type="dxa"/>
          </w:tcPr>
          <w:p w:rsidR="003E1EFF" w:rsidRPr="00613388" w:rsidRDefault="003E1EFF" w:rsidP="00546EF2">
            <w:pPr>
              <w:rPr>
                <w:b/>
                <w:color w:val="000090"/>
                <w:sz w:val="24"/>
                <w:szCs w:val="44"/>
              </w:rPr>
            </w:pPr>
            <w:r w:rsidRPr="00613388">
              <w:rPr>
                <w:b/>
                <w:color w:val="000090"/>
                <w:sz w:val="24"/>
                <w:szCs w:val="44"/>
              </w:rPr>
              <w:t>Presentation Skills (as they apply)</w:t>
            </w:r>
          </w:p>
        </w:tc>
        <w:tc>
          <w:tcPr>
            <w:tcW w:w="2898" w:type="dxa"/>
          </w:tcPr>
          <w:p w:rsidR="003E1EFF" w:rsidRPr="00613388" w:rsidRDefault="003E1EFF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All group members met or exceeded these skills:</w:t>
            </w:r>
          </w:p>
          <w:p w:rsidR="003E1EFF" w:rsidRPr="00613388" w:rsidRDefault="003E1EFF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-Voice Clarity</w:t>
            </w:r>
          </w:p>
          <w:p w:rsidR="003E1EFF" w:rsidRPr="00613388" w:rsidRDefault="003E1EFF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-Voice Volume</w:t>
            </w:r>
          </w:p>
          <w:p w:rsidR="003E1EFF" w:rsidRPr="00613388" w:rsidRDefault="003E1EFF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-Eye Contact</w:t>
            </w:r>
          </w:p>
          <w:p w:rsidR="003E1EFF" w:rsidRPr="00613388" w:rsidRDefault="003E1EFF" w:rsidP="00546EF2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-Posture</w:t>
            </w:r>
          </w:p>
        </w:tc>
        <w:tc>
          <w:tcPr>
            <w:tcW w:w="2898" w:type="dxa"/>
          </w:tcPr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Some group members met these skills:</w:t>
            </w:r>
          </w:p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-Voice Clarity</w:t>
            </w:r>
          </w:p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-Voice Volume</w:t>
            </w:r>
          </w:p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-Eye Contact</w:t>
            </w:r>
          </w:p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-Posture</w:t>
            </w:r>
          </w:p>
        </w:tc>
        <w:tc>
          <w:tcPr>
            <w:tcW w:w="2898" w:type="dxa"/>
          </w:tcPr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Most group members did not meet these skills:</w:t>
            </w:r>
          </w:p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-Voice Clarity</w:t>
            </w:r>
          </w:p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-Voice Volume</w:t>
            </w:r>
          </w:p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-Eye Contact</w:t>
            </w:r>
          </w:p>
          <w:p w:rsidR="003E1EFF" w:rsidRPr="00613388" w:rsidRDefault="003E1EFF" w:rsidP="003E1EFF">
            <w:pPr>
              <w:rPr>
                <w:color w:val="000090"/>
                <w:sz w:val="24"/>
                <w:szCs w:val="44"/>
              </w:rPr>
            </w:pPr>
            <w:r w:rsidRPr="00613388">
              <w:rPr>
                <w:color w:val="000090"/>
                <w:sz w:val="24"/>
                <w:szCs w:val="44"/>
              </w:rPr>
              <w:t>-Posture</w:t>
            </w:r>
          </w:p>
        </w:tc>
      </w:tr>
    </w:tbl>
    <w:p w:rsidR="00B539E4" w:rsidRPr="00613388" w:rsidRDefault="00B539E4" w:rsidP="00546EF2">
      <w:pPr>
        <w:rPr>
          <w:color w:val="000090"/>
          <w:sz w:val="28"/>
          <w:szCs w:val="44"/>
        </w:rPr>
      </w:pPr>
    </w:p>
    <w:sectPr w:rsidR="00B539E4" w:rsidRPr="00613388" w:rsidSect="00C627BF">
      <w:pgSz w:w="12240" w:h="15840"/>
      <w:pgMar w:top="108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5pt;height:15.5pt" o:bullet="t">
        <v:imagedata r:id="rId1" o:title="mso4557"/>
      </v:shape>
    </w:pict>
  </w:numPicBullet>
  <w:abstractNum w:abstractNumId="0">
    <w:nsid w:val="0D4008BB"/>
    <w:multiLevelType w:val="hybridMultilevel"/>
    <w:tmpl w:val="605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54A"/>
    <w:multiLevelType w:val="hybridMultilevel"/>
    <w:tmpl w:val="12A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9E2"/>
    <w:multiLevelType w:val="hybridMultilevel"/>
    <w:tmpl w:val="261EA1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B5A5D"/>
    <w:multiLevelType w:val="hybridMultilevel"/>
    <w:tmpl w:val="CAA8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C6221"/>
    <w:multiLevelType w:val="hybridMultilevel"/>
    <w:tmpl w:val="95C0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B2304"/>
    <w:multiLevelType w:val="hybridMultilevel"/>
    <w:tmpl w:val="F1FA8D8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990E73"/>
    <w:multiLevelType w:val="hybridMultilevel"/>
    <w:tmpl w:val="5D8C2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C4D57F1"/>
    <w:multiLevelType w:val="hybridMultilevel"/>
    <w:tmpl w:val="1A1E6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C154B9"/>
    <w:rsid w:val="0013278B"/>
    <w:rsid w:val="00151744"/>
    <w:rsid w:val="001A7C6C"/>
    <w:rsid w:val="003E1EFF"/>
    <w:rsid w:val="00415C93"/>
    <w:rsid w:val="004E4A15"/>
    <w:rsid w:val="00546EF2"/>
    <w:rsid w:val="005F3D32"/>
    <w:rsid w:val="00613388"/>
    <w:rsid w:val="00800B03"/>
    <w:rsid w:val="00830701"/>
    <w:rsid w:val="00850450"/>
    <w:rsid w:val="0089684C"/>
    <w:rsid w:val="008D123E"/>
    <w:rsid w:val="00B539E4"/>
    <w:rsid w:val="00BE711D"/>
    <w:rsid w:val="00C154B9"/>
    <w:rsid w:val="00C2748A"/>
    <w:rsid w:val="00C627BF"/>
    <w:rsid w:val="00DA6CDD"/>
    <w:rsid w:val="00DE7891"/>
    <w:rsid w:val="00EC2956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6CDD"/>
    <w:pPr>
      <w:ind w:left="720"/>
      <w:contextualSpacing/>
    </w:pPr>
  </w:style>
  <w:style w:type="character" w:styleId="Strong">
    <w:name w:val="Strong"/>
    <w:basedOn w:val="DefaultParagraphFont"/>
    <w:uiPriority w:val="22"/>
    <w:rsid w:val="00B539E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8504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ssdiazclas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574</Words>
  <Characters>3277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64</dc:creator>
  <cp:lastModifiedBy>Laura  Diaz</cp:lastModifiedBy>
  <cp:revision>6</cp:revision>
  <cp:lastPrinted>2015-03-09T00:56:00Z</cp:lastPrinted>
  <dcterms:created xsi:type="dcterms:W3CDTF">2015-03-09T00:45:00Z</dcterms:created>
  <dcterms:modified xsi:type="dcterms:W3CDTF">2015-03-09T02:49:00Z</dcterms:modified>
</cp:coreProperties>
</file>